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89E" w14:textId="77777777" w:rsidR="00585BD8" w:rsidRDefault="00585BD8" w:rsidP="005A34AE">
      <w:pPr>
        <w:jc w:val="center"/>
        <w:rPr>
          <w:sz w:val="28"/>
          <w:szCs w:val="28"/>
        </w:rPr>
      </w:pPr>
    </w:p>
    <w:p w14:paraId="4AE09897" w14:textId="77777777" w:rsidR="00585BD8" w:rsidRDefault="00585BD8" w:rsidP="005A34AE">
      <w:pPr>
        <w:jc w:val="center"/>
        <w:rPr>
          <w:sz w:val="28"/>
          <w:szCs w:val="28"/>
        </w:rPr>
      </w:pPr>
    </w:p>
    <w:p w14:paraId="5150DE35" w14:textId="254AB0AC" w:rsidR="005A34AE" w:rsidRPr="002F7B3D" w:rsidRDefault="005A34AE" w:rsidP="005A34AE">
      <w:pPr>
        <w:jc w:val="center"/>
        <w:rPr>
          <w:sz w:val="28"/>
          <w:szCs w:val="28"/>
          <w:lang w:val="en-GB"/>
        </w:rPr>
      </w:pPr>
      <w:r w:rsidRPr="002F7B3D">
        <w:rPr>
          <w:sz w:val="28"/>
          <w:szCs w:val="28"/>
          <w:lang w:val="en-GB"/>
        </w:rPr>
        <w:t>INTERREGIONAL SYMPHONY ORCHESTRA</w:t>
      </w:r>
    </w:p>
    <w:p w14:paraId="26697777" w14:textId="57F12427" w:rsidR="005A34AE" w:rsidRPr="002F7B3D" w:rsidRDefault="00DC0AB2" w:rsidP="005A34AE">
      <w:pPr>
        <w:jc w:val="center"/>
        <w:rPr>
          <w:sz w:val="28"/>
          <w:szCs w:val="28"/>
          <w:lang w:val="en-GB"/>
        </w:rPr>
      </w:pPr>
      <w:r w:rsidRPr="002F7B3D">
        <w:rPr>
          <w:sz w:val="28"/>
          <w:szCs w:val="28"/>
          <w:lang w:val="en-GB"/>
        </w:rPr>
        <w:t>Second Bassoon</w:t>
      </w:r>
    </w:p>
    <w:p w14:paraId="3718CC66" w14:textId="700CC415" w:rsidR="005A34AE" w:rsidRPr="002F7B3D" w:rsidRDefault="005A34AE" w:rsidP="005A34AE">
      <w:pPr>
        <w:jc w:val="center"/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 xml:space="preserve">AUDITION LIST  </w:t>
      </w:r>
    </w:p>
    <w:p w14:paraId="3A00D98F" w14:textId="77777777" w:rsidR="00E5103C" w:rsidRPr="002F7B3D" w:rsidRDefault="00E5103C" w:rsidP="005A34AE">
      <w:pPr>
        <w:rPr>
          <w:sz w:val="24"/>
          <w:szCs w:val="24"/>
          <w:u w:val="single"/>
          <w:lang w:val="en-GB"/>
        </w:rPr>
      </w:pPr>
    </w:p>
    <w:p w14:paraId="69DAD749" w14:textId="77777777" w:rsidR="007E42F3" w:rsidRPr="002F7B3D" w:rsidRDefault="007E42F3" w:rsidP="005A34AE">
      <w:pPr>
        <w:rPr>
          <w:sz w:val="24"/>
          <w:szCs w:val="24"/>
          <w:u w:val="single"/>
          <w:lang w:val="en-GB"/>
        </w:rPr>
      </w:pPr>
    </w:p>
    <w:p w14:paraId="569993C9" w14:textId="22DF415A" w:rsidR="000001CA" w:rsidRPr="002F7B3D" w:rsidRDefault="00B12176" w:rsidP="005A34AE">
      <w:pPr>
        <w:rPr>
          <w:sz w:val="24"/>
          <w:szCs w:val="24"/>
          <w:u w:val="single"/>
          <w:lang w:val="en-GB"/>
        </w:rPr>
      </w:pPr>
      <w:r w:rsidRPr="002F7B3D">
        <w:rPr>
          <w:sz w:val="24"/>
          <w:szCs w:val="24"/>
          <w:u w:val="single"/>
          <w:lang w:val="en-GB"/>
        </w:rPr>
        <w:t xml:space="preserve">SOLO:       </w:t>
      </w:r>
    </w:p>
    <w:p w14:paraId="5D9FACBD" w14:textId="77777777" w:rsidR="0095549F" w:rsidRPr="002F7B3D" w:rsidRDefault="0095549F" w:rsidP="005A34AE">
      <w:pPr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 xml:space="preserve">Vivaldi         </w:t>
      </w:r>
      <w:r w:rsidR="00B12176" w:rsidRPr="002F7B3D">
        <w:rPr>
          <w:sz w:val="24"/>
          <w:szCs w:val="24"/>
          <w:lang w:val="en-GB"/>
        </w:rPr>
        <w:t xml:space="preserve">           Bassoon concerto </w:t>
      </w:r>
      <w:r w:rsidRPr="002F7B3D">
        <w:rPr>
          <w:sz w:val="24"/>
          <w:szCs w:val="24"/>
          <w:lang w:val="en-GB"/>
        </w:rPr>
        <w:t xml:space="preserve">en mi minore </w:t>
      </w:r>
      <w:r w:rsidR="00B12176" w:rsidRPr="002F7B3D">
        <w:rPr>
          <w:sz w:val="24"/>
          <w:szCs w:val="24"/>
          <w:lang w:val="en-GB"/>
        </w:rPr>
        <w:t xml:space="preserve">-flat Major  K.191     </w:t>
      </w:r>
      <w:r w:rsidRPr="002F7B3D">
        <w:rPr>
          <w:sz w:val="24"/>
          <w:szCs w:val="24"/>
          <w:lang w:val="en-GB"/>
        </w:rPr>
        <w:t xml:space="preserve">  Andante</w:t>
      </w:r>
    </w:p>
    <w:p w14:paraId="49EB1C61" w14:textId="453162D0" w:rsidR="00B12176" w:rsidRPr="002F7B3D" w:rsidRDefault="00B12176" w:rsidP="005A34AE">
      <w:pPr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 xml:space="preserve"> </w:t>
      </w:r>
      <w:hyperlink r:id="rId4" w:history="1">
        <w:r w:rsidR="002F7B3D" w:rsidRPr="002F7B3D">
          <w:rPr>
            <w:rStyle w:val="Hyperlink"/>
            <w:sz w:val="24"/>
            <w:szCs w:val="24"/>
            <w:lang w:val="en-GB"/>
          </w:rPr>
          <w:t>DOWNLOAD HERE</w:t>
        </w:r>
      </w:hyperlink>
    </w:p>
    <w:p w14:paraId="5E14EC46" w14:textId="77777777" w:rsidR="0095549F" w:rsidRPr="002F7B3D" w:rsidRDefault="0095549F" w:rsidP="005A34AE">
      <w:pPr>
        <w:rPr>
          <w:sz w:val="24"/>
          <w:szCs w:val="24"/>
          <w:lang w:val="en-GB"/>
        </w:rPr>
      </w:pPr>
    </w:p>
    <w:p w14:paraId="6861C4D5" w14:textId="77777777" w:rsidR="000001CA" w:rsidRPr="002F7B3D" w:rsidRDefault="000001CA" w:rsidP="005A34AE">
      <w:pPr>
        <w:rPr>
          <w:sz w:val="24"/>
          <w:szCs w:val="24"/>
          <w:u w:val="single"/>
          <w:lang w:val="en-GB"/>
        </w:rPr>
      </w:pPr>
    </w:p>
    <w:p w14:paraId="575E60B8" w14:textId="5CC7645A" w:rsidR="005A34AE" w:rsidRPr="002F7B3D" w:rsidRDefault="005A34AE" w:rsidP="005A34AE">
      <w:pPr>
        <w:rPr>
          <w:sz w:val="24"/>
          <w:szCs w:val="24"/>
          <w:u w:val="single"/>
          <w:lang w:val="en-GB"/>
        </w:rPr>
      </w:pPr>
      <w:r w:rsidRPr="002F7B3D">
        <w:rPr>
          <w:sz w:val="24"/>
          <w:szCs w:val="24"/>
          <w:u w:val="single"/>
          <w:lang w:val="en-GB"/>
        </w:rPr>
        <w:t>ORCHESTRAL  REPERTOIRE</w:t>
      </w:r>
    </w:p>
    <w:p w14:paraId="243640A6" w14:textId="148307E3" w:rsidR="00DC0AB2" w:rsidRPr="002F7B3D" w:rsidRDefault="005A34AE" w:rsidP="005A34AE">
      <w:pPr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>B</w:t>
      </w:r>
      <w:r w:rsidR="00DC0AB2" w:rsidRPr="002F7B3D">
        <w:rPr>
          <w:sz w:val="24"/>
          <w:szCs w:val="24"/>
          <w:lang w:val="en-GB"/>
        </w:rPr>
        <w:t xml:space="preserve">artok                     Concerto for Ochestra  </w:t>
      </w:r>
      <w:r w:rsidR="00F46916" w:rsidRPr="002F7B3D">
        <w:rPr>
          <w:sz w:val="24"/>
          <w:szCs w:val="24"/>
          <w:lang w:val="en-GB"/>
        </w:rPr>
        <w:t xml:space="preserve">(Sz116)  </w:t>
      </w:r>
      <w:r w:rsidR="00DC0AB2" w:rsidRPr="002F7B3D">
        <w:rPr>
          <w:sz w:val="24"/>
          <w:szCs w:val="24"/>
          <w:lang w:val="en-GB"/>
        </w:rPr>
        <w:t xml:space="preserve"> Mvt. II  bars 8-25  and  bars 164-181</w:t>
      </w:r>
    </w:p>
    <w:p w14:paraId="54CEDBD3" w14:textId="2352A292" w:rsidR="00776959" w:rsidRPr="002F7B3D" w:rsidRDefault="00A029D9" w:rsidP="005A34AE">
      <w:pPr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>Sibelius                      Symphony 2,   Mvt.II   reh. A  to 4 bars before reh. B</w:t>
      </w:r>
      <w:r w:rsidR="00405A96" w:rsidRPr="002F7B3D">
        <w:rPr>
          <w:sz w:val="24"/>
          <w:szCs w:val="24"/>
          <w:lang w:val="en-GB"/>
        </w:rPr>
        <w:t>]</w:t>
      </w:r>
      <w:r w:rsidR="00776959" w:rsidRPr="002F7B3D">
        <w:rPr>
          <w:sz w:val="24"/>
          <w:szCs w:val="24"/>
          <w:lang w:val="en-GB"/>
        </w:rPr>
        <w:t xml:space="preserve">                </w:t>
      </w:r>
    </w:p>
    <w:p w14:paraId="7EAFAF2C" w14:textId="5C681B94" w:rsidR="00776959" w:rsidRPr="002F7B3D" w:rsidRDefault="005A34AE" w:rsidP="005A34AE">
      <w:pPr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 xml:space="preserve">Tchaikovsky              Symphony No. </w:t>
      </w:r>
      <w:r w:rsidR="00A029D9" w:rsidRPr="002F7B3D">
        <w:rPr>
          <w:sz w:val="24"/>
          <w:szCs w:val="24"/>
          <w:lang w:val="en-GB"/>
        </w:rPr>
        <w:t xml:space="preserve">6, </w:t>
      </w:r>
      <w:r w:rsidR="000001CA" w:rsidRPr="002F7B3D">
        <w:rPr>
          <w:sz w:val="24"/>
          <w:szCs w:val="24"/>
          <w:lang w:val="en-GB"/>
        </w:rPr>
        <w:t xml:space="preserve">           </w:t>
      </w:r>
      <w:r w:rsidR="00A029D9" w:rsidRPr="002F7B3D">
        <w:rPr>
          <w:sz w:val="24"/>
          <w:szCs w:val="24"/>
          <w:lang w:val="en-GB"/>
        </w:rPr>
        <w:t xml:space="preserve"> Mvt. III</w:t>
      </w:r>
      <w:r w:rsidR="000001CA" w:rsidRPr="002F7B3D">
        <w:rPr>
          <w:sz w:val="24"/>
          <w:szCs w:val="24"/>
          <w:lang w:val="en-GB"/>
        </w:rPr>
        <w:t>,</w:t>
      </w:r>
      <w:r w:rsidR="00A029D9" w:rsidRPr="002F7B3D">
        <w:rPr>
          <w:sz w:val="24"/>
          <w:szCs w:val="24"/>
          <w:lang w:val="en-GB"/>
        </w:rPr>
        <w:t xml:space="preserve"> </w:t>
      </w:r>
      <w:r w:rsidR="000001CA" w:rsidRPr="002F7B3D">
        <w:rPr>
          <w:sz w:val="24"/>
          <w:szCs w:val="24"/>
          <w:lang w:val="en-GB"/>
        </w:rPr>
        <w:t xml:space="preserve">     bars 82-87</w:t>
      </w:r>
    </w:p>
    <w:p w14:paraId="0D77D179" w14:textId="543732FB" w:rsidR="000001CA" w:rsidRPr="002F7B3D" w:rsidRDefault="000001CA" w:rsidP="005A34AE">
      <w:pPr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 xml:space="preserve">                                                                                Mvt. IV,     bars 1-16</w:t>
      </w:r>
    </w:p>
    <w:p w14:paraId="51C50C18" w14:textId="786EC6C7" w:rsidR="00776959" w:rsidRPr="002F7B3D" w:rsidRDefault="00776959" w:rsidP="005A34AE">
      <w:pPr>
        <w:rPr>
          <w:sz w:val="24"/>
          <w:szCs w:val="24"/>
          <w:lang w:val="en-GB"/>
        </w:rPr>
      </w:pPr>
      <w:r w:rsidRPr="002F7B3D">
        <w:rPr>
          <w:sz w:val="24"/>
          <w:szCs w:val="24"/>
          <w:lang w:val="en-GB"/>
        </w:rPr>
        <w:t xml:space="preserve"> </w:t>
      </w:r>
    </w:p>
    <w:p w14:paraId="03662C71" w14:textId="77777777" w:rsidR="00776959" w:rsidRPr="002F7B3D" w:rsidRDefault="00776959" w:rsidP="005A34AE">
      <w:pPr>
        <w:rPr>
          <w:lang w:val="en-GB"/>
        </w:rPr>
      </w:pPr>
    </w:p>
    <w:p w14:paraId="420D4904" w14:textId="77777777" w:rsidR="000001CA" w:rsidRPr="002F7B3D" w:rsidRDefault="000001CA" w:rsidP="005A34AE">
      <w:pPr>
        <w:rPr>
          <w:lang w:val="en-GB"/>
        </w:rPr>
      </w:pPr>
    </w:p>
    <w:p w14:paraId="10A803B0" w14:textId="77777777" w:rsidR="000001CA" w:rsidRPr="002F7B3D" w:rsidRDefault="000001CA" w:rsidP="005A34AE">
      <w:pPr>
        <w:rPr>
          <w:lang w:val="en-GB"/>
        </w:rPr>
      </w:pPr>
    </w:p>
    <w:p w14:paraId="21FF8223" w14:textId="77777777" w:rsidR="000001CA" w:rsidRPr="002F7B3D" w:rsidRDefault="000001CA" w:rsidP="005A34AE">
      <w:pPr>
        <w:rPr>
          <w:lang w:val="en-GB"/>
        </w:rPr>
      </w:pPr>
    </w:p>
    <w:p w14:paraId="6F0D6F19" w14:textId="77777777" w:rsidR="000001CA" w:rsidRPr="002F7B3D" w:rsidRDefault="000001CA" w:rsidP="005A34AE">
      <w:pPr>
        <w:rPr>
          <w:lang w:val="en-GB"/>
        </w:rPr>
      </w:pPr>
    </w:p>
    <w:p w14:paraId="3602C55D" w14:textId="62303927" w:rsidR="005A34AE" w:rsidRPr="002F7B3D" w:rsidRDefault="005A34AE" w:rsidP="005A34AE">
      <w:pPr>
        <w:rPr>
          <w:lang w:val="en-GB"/>
        </w:rPr>
      </w:pPr>
      <w:r w:rsidRPr="002F7B3D">
        <w:rPr>
          <w:lang w:val="en-GB"/>
        </w:rPr>
        <w:t>( Mvt.    Movement              Reh      Rehearsal)</w:t>
      </w:r>
    </w:p>
    <w:p w14:paraId="235A63EB" w14:textId="77777777" w:rsidR="005A34AE" w:rsidRPr="002F7B3D" w:rsidRDefault="005A34AE" w:rsidP="005A34AE">
      <w:pPr>
        <w:rPr>
          <w:lang w:val="en-GB"/>
        </w:rPr>
      </w:pPr>
      <w:r w:rsidRPr="002F7B3D">
        <w:rPr>
          <w:lang w:val="en-GB"/>
        </w:rPr>
        <w:t>Parts may be downloaded for fre from Petrucci Music Library: https://imslp.org/</w:t>
      </w:r>
    </w:p>
    <w:p w14:paraId="3CBD2B60" w14:textId="77777777" w:rsidR="008F350A" w:rsidRPr="002F7B3D" w:rsidRDefault="008F350A">
      <w:pPr>
        <w:rPr>
          <w:lang w:val="en-GB"/>
        </w:rPr>
      </w:pPr>
    </w:p>
    <w:sectPr w:rsidR="008F350A" w:rsidRPr="002F7B3D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001CA"/>
    <w:rsid w:val="001E17B0"/>
    <w:rsid w:val="002F7B3D"/>
    <w:rsid w:val="00405A96"/>
    <w:rsid w:val="004D16F1"/>
    <w:rsid w:val="00585BD8"/>
    <w:rsid w:val="005A34AE"/>
    <w:rsid w:val="005C603E"/>
    <w:rsid w:val="005E035E"/>
    <w:rsid w:val="00776959"/>
    <w:rsid w:val="007E42F3"/>
    <w:rsid w:val="00836EE5"/>
    <w:rsid w:val="008F350A"/>
    <w:rsid w:val="00914E0F"/>
    <w:rsid w:val="0095549F"/>
    <w:rsid w:val="00A029D9"/>
    <w:rsid w:val="00B12176"/>
    <w:rsid w:val="00DC0AB2"/>
    <w:rsid w:val="00E5103C"/>
    <w:rsid w:val="00F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54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5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2/24/IMSLP06134-BC_fagotto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5</cp:revision>
  <cp:lastPrinted>2023-02-26T15:51:00Z</cp:lastPrinted>
  <dcterms:created xsi:type="dcterms:W3CDTF">2023-02-21T18:24:00Z</dcterms:created>
  <dcterms:modified xsi:type="dcterms:W3CDTF">2023-03-20T13:20:00Z</dcterms:modified>
</cp:coreProperties>
</file>